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2A" w:rsidRDefault="00A824D9" w:rsidP="00A824D9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</w:t>
      </w:r>
      <w:bookmarkStart w:id="0" w:name="_GoBack"/>
      <w:bookmarkEnd w:id="0"/>
      <w:r w:rsidR="00164D2A" w:rsidRPr="00303F17">
        <w:rPr>
          <w:rFonts w:ascii="Arial" w:hAnsi="Arial" w:cs="Arial"/>
          <w:sz w:val="24"/>
        </w:rPr>
        <w:t>(Приложение 10 изложено в ново</w:t>
      </w:r>
      <w:r w:rsidR="00164D2A">
        <w:rPr>
          <w:rFonts w:ascii="Arial" w:hAnsi="Arial" w:cs="Arial"/>
          <w:sz w:val="24"/>
        </w:rPr>
        <w:t xml:space="preserve">й редакции решением Думы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" w:history="1">
        <w:r w:rsidR="00164D2A" w:rsidRPr="007F5786">
          <w:rPr>
            <w:rStyle w:val="a8"/>
            <w:rFonts w:ascii="Arial" w:hAnsi="Arial" w:cs="Arial"/>
            <w:sz w:val="24"/>
          </w:rPr>
          <w:t>от 28.02.2023 № 987</w:t>
        </w:r>
      </w:hyperlink>
      <w:r w:rsidR="00164D2A" w:rsidRPr="00303F17">
        <w:rPr>
          <w:rFonts w:ascii="Arial" w:hAnsi="Arial" w:cs="Arial"/>
          <w:sz w:val="24"/>
        </w:rPr>
        <w:t>)</w:t>
      </w:r>
    </w:p>
    <w:p w:rsidR="00164D2A" w:rsidRDefault="00164D2A" w:rsidP="00164D2A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right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10 изложено в ново</w:t>
      </w:r>
      <w:r>
        <w:rPr>
          <w:rFonts w:ascii="Arial" w:hAnsi="Arial" w:cs="Arial"/>
          <w:sz w:val="24"/>
        </w:rPr>
        <w:t xml:space="preserve">й редакции решением Думы </w:t>
      </w:r>
      <w:hyperlink r:id="rId7" w:history="1">
        <w:r>
          <w:rPr>
            <w:rStyle w:val="a8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164D2A" w:rsidRPr="00303F17" w:rsidRDefault="00164D2A" w:rsidP="00164D2A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</w:p>
    <w:p w:rsidR="00164D2A" w:rsidRDefault="00164D2A" w:rsidP="00164D2A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164D2A" w:rsidRDefault="00164D2A" w:rsidP="00164D2A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164D2A" w:rsidRPr="00C3700D" w:rsidRDefault="00164D2A" w:rsidP="00164D2A">
      <w:pPr>
        <w:pStyle w:val="ae"/>
        <w:tabs>
          <w:tab w:val="center" w:pos="709"/>
          <w:tab w:val="center" w:pos="6237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10 к решению</w:t>
      </w:r>
    </w:p>
    <w:p w:rsidR="00164D2A" w:rsidRPr="00C3700D" w:rsidRDefault="00164D2A" w:rsidP="00164D2A">
      <w:pPr>
        <w:pStyle w:val="ae"/>
        <w:tabs>
          <w:tab w:val="center" w:pos="709"/>
          <w:tab w:val="center" w:pos="6663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164D2A" w:rsidRPr="00C3700D" w:rsidRDefault="00164D2A" w:rsidP="00164D2A">
      <w:pPr>
        <w:tabs>
          <w:tab w:val="center" w:pos="7230"/>
        </w:tabs>
        <w:ind w:left="10490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64D2A" w:rsidRPr="00372B98" w:rsidRDefault="00164D2A" w:rsidP="00164D2A">
      <w:pPr>
        <w:rPr>
          <w:rFonts w:cs="Arial"/>
          <w:szCs w:val="26"/>
        </w:rPr>
      </w:pPr>
    </w:p>
    <w:p w:rsidR="00164D2A" w:rsidRPr="00372B98" w:rsidRDefault="00164D2A" w:rsidP="00164D2A">
      <w:pPr>
        <w:tabs>
          <w:tab w:val="left" w:pos="3240"/>
        </w:tabs>
        <w:jc w:val="center"/>
        <w:rPr>
          <w:rFonts w:cs="Arial"/>
          <w:b/>
          <w:szCs w:val="26"/>
        </w:rPr>
      </w:pPr>
      <w:r w:rsidRPr="00372B98">
        <w:rPr>
          <w:rFonts w:cs="Arial"/>
          <w:b/>
          <w:szCs w:val="26"/>
        </w:rPr>
        <w:t>Ведомственная структура расходов бюджета муниципального образования Кондинский район на плановый период 2024 и 2025 годов</w:t>
      </w:r>
    </w:p>
    <w:p w:rsidR="00164D2A" w:rsidRPr="00372B98" w:rsidRDefault="00164D2A" w:rsidP="00164D2A">
      <w:pPr>
        <w:rPr>
          <w:rFonts w:cs="Arial"/>
          <w:szCs w:val="28"/>
        </w:rPr>
      </w:pPr>
    </w:p>
    <w:tbl>
      <w:tblPr>
        <w:tblW w:w="14755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4"/>
        <w:gridCol w:w="567"/>
        <w:gridCol w:w="426"/>
        <w:gridCol w:w="425"/>
        <w:gridCol w:w="1134"/>
        <w:gridCol w:w="567"/>
        <w:gridCol w:w="1417"/>
        <w:gridCol w:w="1370"/>
        <w:gridCol w:w="1418"/>
        <w:gridCol w:w="1417"/>
      </w:tblGrid>
      <w:tr w:rsidR="00164D2A" w:rsidRPr="002E7868" w:rsidTr="00164D2A">
        <w:trPr>
          <w:trHeight w:val="68"/>
          <w:jc w:val="center"/>
        </w:trPr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Код главы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Сумма </w:t>
            </w:r>
          </w:p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 2024 год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Дума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Иные выплаты персоналу государственных (муниципальных) органов, за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621 656 683,14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82 742 047,72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553 246 527,72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78 875 147,72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408 151 074,41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  <w:lang w:val="en-US"/>
              </w:rPr>
            </w:pPr>
            <w:r w:rsidRPr="002E7868">
              <w:rPr>
                <w:rFonts w:cs="Arial"/>
                <w:sz w:val="16"/>
                <w:szCs w:val="16"/>
              </w:rPr>
              <w:t>18 168 500,00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375 892 754,49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17 478 600,00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116 188 904,66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108 977 600,00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2 164 800,00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1 983 300,00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34 956 213,99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32 778 400,00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249 831 655,76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227 183 154,49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221 348 654,49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221 171 354,49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208 554 384,70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163 042 273,51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146 589 400,00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2 384 180,00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2 176 680,00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49 033 642,50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44 064 874,70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2 383 848,00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2 363 400,00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6 864 973,63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6 813 286,96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5 768 168,33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5 471 643,04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1 163 100,00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347 500,00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5 847 600,00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453 200,00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1 766 000,00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1 766 000,00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1 570 000,00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92 319,51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27 880,49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6 136 395,22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6 311 007,72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3 729 290,89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3 729 290,89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1 126 245,85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1 126 245,85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1 249 710,98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1 249 710,98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245 310,98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245 310,98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157 979 995,51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58 194 200,00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134 938 345,51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54 820 400,00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9 316 950,00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2 370 929,34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716 020,66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42 144,19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12 727,55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Поддержка малых форм хозяйствования, создания и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12 851 245,51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12 533 445,51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1 061 700,00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38 956,00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38 956,00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75 744,00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11 921 190,00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Междуреченский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12 782 008,00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11 973 400,00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«Оказание финансовой поддержки социально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450 548 261,76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73 628 152,28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464 331 182,21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73 444 552,28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84 435 567,88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122 281 074,97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29 325 541,60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27 206 200,00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509 520,00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474 520,00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8 826 141,09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8 186 100,00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561 600,00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169 600,00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44 031 978,19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84 683 054,97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3 013 126,59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3 013 126,59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2 905 926,59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2 905 926,59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2 905 926,59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47 871 597,15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18 954 866,00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28 846 791,15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28 846 791,15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28 846 791,15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21 992 600,00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17 594 500,00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90 000 648,71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11 597 200,00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89 555 669,33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17 245 114,80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13 911 596,80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13 097 444,80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4 310 054,60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3 940 300,00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41 026 184,15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41 898 859,79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2 201 934,15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2 207 702,57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28 511 263,16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28 395 894,74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2 235 384 382,97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1 694 170 500,00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2 213 264 540,98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1 697 385 800,00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2 221 166 382,97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2 199 046 540,98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496 276 860,13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494 218 719,94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489 146 042,13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487 087 901,94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98 668 660,13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95 769 719,94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41 684 481,27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41 684 481,27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29 007 005,70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29 008 065,51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12 365 468,57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38 483 438,73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20 204 646,87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19 979 088,87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19 479 088,87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18 278 791,86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19 855 950,86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17 855 950,86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3 264 680,13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391 318 182,00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156 712 874,00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156 712 874,00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46 941 483,00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46 941 483,00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1 278 549,00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2 062 793,00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1 495 393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381,17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1 271 567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1 475 831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679,37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 xml:space="preserve">1 273 942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1 467 607 880,17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1 247 105 521,00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1 448 128 890,37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1 249 480 021,00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163 240 859,17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141 387 369,37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110 924 570,89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110 924 570,89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64 902 959,15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62 431 707,34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45 569 646,74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41 187 408,75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29 223 290,07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23 223 290,07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17 986 126,21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8 986 126,21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социальную поддержку отдельных категорий обучающихся в муниципальных общеобразовательных организациях, частных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1 104 990 121,00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698 788 449,00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698 788 449,00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209 253 649,00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209 253 649,00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4 315 821,88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4 315 821,90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1 303 378,23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1 303 378,22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7 292 928,00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7 982 402,00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2 098 080,00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348 595,00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42 649 848,36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42 811 848,36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42 311 848,36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"Дети Конды"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252 067 676,82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223 423 774,00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"Организационные, экономические механизмы развития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69 758 670,00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67 758 670,00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181 821 722,82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155 177 820,00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67 628 190,00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66 821 979,47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2 406 668,43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847 889,47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13 526,31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12 878,95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83 424 802,82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68 281 100,00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209 153,68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162 680,00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9 882 105,26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155 833 961,58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115 189 885,95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133 553 055,95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114 653 055,95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25 820 532,47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26 830 912,47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25 730 912,47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223 358 668,24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75 451 028,27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52 259 918,27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52 259 918,27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52 259 918,27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36 859 538,49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227 700,00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762 100,00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100 253,99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147 907 639,97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208 589 476,67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71 581 100,00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116 225 187,80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74 203 200,00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577 400,00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440 400,00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Основное мероприятие "Организация деятельности УЖКХ"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197 013 826,67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68 122 500,00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104 799 937,80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70 895 000,00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177 089 066,67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84 875 177,80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177 089 066,67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84 875 177,80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92 941 000,00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13 982 777,80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92 941 000,00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13 982 777,80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84 148 066,67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70 892 400,00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населению сжиженного газа по социально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ориентированным розничным ценам (в том числе администрирование)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16 028 166,67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</w:t>
            </w:r>
            <w:r w:rsidRPr="002E7868">
              <w:rPr>
                <w:rFonts w:cs="Arial"/>
                <w:sz w:val="16"/>
                <w:szCs w:val="16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64D2A" w:rsidRPr="002E7868" w:rsidTr="00164D2A">
        <w:trPr>
          <w:trHeight w:val="68"/>
          <w:jc w:val="center"/>
        </w:trPr>
        <w:tc>
          <w:tcPr>
            <w:tcW w:w="601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4 273 270 478,31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4D2A" w:rsidRPr="002E7868" w:rsidRDefault="00164D2A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7868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164D2A" w:rsidRPr="00372B98" w:rsidRDefault="00164D2A" w:rsidP="00164D2A">
      <w:pPr>
        <w:rPr>
          <w:rFonts w:cs="Arial"/>
          <w:szCs w:val="28"/>
        </w:rPr>
      </w:pPr>
    </w:p>
    <w:p w:rsidR="00164D2A" w:rsidRPr="00372B98" w:rsidRDefault="00164D2A" w:rsidP="00164D2A">
      <w:pPr>
        <w:rPr>
          <w:rFonts w:cs="Arial"/>
          <w:szCs w:val="28"/>
        </w:rPr>
      </w:pPr>
    </w:p>
    <w:p w:rsidR="00F0724A" w:rsidRDefault="00F0724A"/>
    <w:sectPr w:rsidR="00F0724A" w:rsidSect="00164D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D4D"/>
    <w:rsid w:val="00164D2A"/>
    <w:rsid w:val="007F3D4D"/>
    <w:rsid w:val="00A824D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164D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164D2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164D2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164D2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164D2A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164D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164D2A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164D2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164D2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164D2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164D2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164D2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164D2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164D2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164D2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164D2A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164D2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164D2A"/>
    <w:rPr>
      <w:color w:val="0000FF"/>
      <w:u w:val="none"/>
    </w:rPr>
  </w:style>
  <w:style w:type="paragraph" w:customStyle="1" w:styleId="ConsTitle">
    <w:name w:val="ConsTitle"/>
    <w:rsid w:val="00164D2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164D2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164D2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164D2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164D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164D2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164D2A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164D2A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164D2A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164D2A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164D2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164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164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164D2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6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4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64D2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64D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16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164D2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164D2A"/>
  </w:style>
  <w:style w:type="paragraph" w:styleId="af4">
    <w:name w:val="footnote text"/>
    <w:basedOn w:val="a0"/>
    <w:link w:val="af5"/>
    <w:rsid w:val="00164D2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164D2A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164D2A"/>
    <w:rPr>
      <w:vertAlign w:val="superscript"/>
    </w:rPr>
  </w:style>
  <w:style w:type="character" w:styleId="af7">
    <w:name w:val="annotation reference"/>
    <w:rsid w:val="00164D2A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164D2A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164D2A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164D2A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164D2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164D2A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164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164D2A"/>
  </w:style>
  <w:style w:type="paragraph" w:customStyle="1" w:styleId="ConsPlusDocList">
    <w:name w:val="ConsPlusDocList"/>
    <w:next w:val="a0"/>
    <w:rsid w:val="00164D2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164D2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164D2A"/>
    <w:pPr>
      <w:numPr>
        <w:numId w:val="1"/>
      </w:numPr>
      <w:contextualSpacing/>
    </w:pPr>
  </w:style>
  <w:style w:type="paragraph" w:customStyle="1" w:styleId="aff0">
    <w:name w:val="a"/>
    <w:basedOn w:val="a0"/>
    <w:rsid w:val="00164D2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164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164D2A"/>
    <w:rPr>
      <w:color w:val="800080"/>
      <w:u w:val="single"/>
    </w:rPr>
  </w:style>
  <w:style w:type="paragraph" w:customStyle="1" w:styleId="xl63">
    <w:name w:val="xl63"/>
    <w:basedOn w:val="a0"/>
    <w:rsid w:val="00164D2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164D2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164D2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164D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64D2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164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164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164D2A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164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164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164D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164D2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164D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164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164D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164D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164D2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164D2A"/>
    <w:pPr>
      <w:spacing w:after="120"/>
    </w:pPr>
  </w:style>
  <w:style w:type="character" w:customStyle="1" w:styleId="aff3">
    <w:name w:val="Основной текст Знак"/>
    <w:basedOn w:val="a1"/>
    <w:link w:val="aff2"/>
    <w:rsid w:val="00164D2A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164D2A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164D2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164D2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164D2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164D2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164D2A"/>
  </w:style>
  <w:style w:type="paragraph" w:customStyle="1" w:styleId="33">
    <w:name w:val="Абзац списка3"/>
    <w:basedOn w:val="a0"/>
    <w:rsid w:val="00164D2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164D2A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164D2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164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164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164D2A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164D2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164D2A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164D2A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164D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164D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164D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164D2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164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164D2A"/>
  </w:style>
  <w:style w:type="numbering" w:customStyle="1" w:styleId="34">
    <w:name w:val="Нет списка3"/>
    <w:next w:val="a3"/>
    <w:uiPriority w:val="99"/>
    <w:semiHidden/>
    <w:rsid w:val="00164D2A"/>
  </w:style>
  <w:style w:type="numbering" w:customStyle="1" w:styleId="41">
    <w:name w:val="Нет списка4"/>
    <w:next w:val="a3"/>
    <w:uiPriority w:val="99"/>
    <w:semiHidden/>
    <w:rsid w:val="00164D2A"/>
  </w:style>
  <w:style w:type="numbering" w:customStyle="1" w:styleId="51">
    <w:name w:val="Нет списка5"/>
    <w:next w:val="a3"/>
    <w:uiPriority w:val="99"/>
    <w:semiHidden/>
    <w:rsid w:val="00164D2A"/>
  </w:style>
  <w:style w:type="paragraph" w:customStyle="1" w:styleId="aff4">
    <w:name w:val="Всегда"/>
    <w:basedOn w:val="a0"/>
    <w:autoRedefine/>
    <w:qFormat/>
    <w:rsid w:val="00164D2A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164D2A"/>
  </w:style>
  <w:style w:type="numbering" w:customStyle="1" w:styleId="7">
    <w:name w:val="Нет списка7"/>
    <w:next w:val="a3"/>
    <w:uiPriority w:val="99"/>
    <w:semiHidden/>
    <w:rsid w:val="00164D2A"/>
  </w:style>
  <w:style w:type="numbering" w:customStyle="1" w:styleId="8">
    <w:name w:val="Нет списка8"/>
    <w:next w:val="a3"/>
    <w:uiPriority w:val="99"/>
    <w:semiHidden/>
    <w:unhideWhenUsed/>
    <w:rsid w:val="00164D2A"/>
  </w:style>
  <w:style w:type="numbering" w:customStyle="1" w:styleId="91">
    <w:name w:val="Нет списка9"/>
    <w:next w:val="a3"/>
    <w:uiPriority w:val="99"/>
    <w:semiHidden/>
    <w:rsid w:val="00164D2A"/>
  </w:style>
  <w:style w:type="numbering" w:customStyle="1" w:styleId="100">
    <w:name w:val="Нет списка10"/>
    <w:next w:val="a3"/>
    <w:uiPriority w:val="99"/>
    <w:semiHidden/>
    <w:rsid w:val="00164D2A"/>
  </w:style>
  <w:style w:type="numbering" w:customStyle="1" w:styleId="110">
    <w:name w:val="Нет списка11"/>
    <w:next w:val="a3"/>
    <w:uiPriority w:val="99"/>
    <w:semiHidden/>
    <w:rsid w:val="00164D2A"/>
  </w:style>
  <w:style w:type="numbering" w:customStyle="1" w:styleId="120">
    <w:name w:val="Нет списка12"/>
    <w:next w:val="a3"/>
    <w:uiPriority w:val="99"/>
    <w:semiHidden/>
    <w:rsid w:val="00164D2A"/>
  </w:style>
  <w:style w:type="numbering" w:customStyle="1" w:styleId="130">
    <w:name w:val="Нет списка13"/>
    <w:next w:val="a3"/>
    <w:uiPriority w:val="99"/>
    <w:semiHidden/>
    <w:unhideWhenUsed/>
    <w:rsid w:val="00164D2A"/>
  </w:style>
  <w:style w:type="paragraph" w:styleId="aff5">
    <w:name w:val="Body Text Indent"/>
    <w:basedOn w:val="a0"/>
    <w:link w:val="aff6"/>
    <w:uiPriority w:val="99"/>
    <w:rsid w:val="00164D2A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164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164D2A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164D2A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164D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164D2A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164D2A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164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164D2A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164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164D2A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164D2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164D2A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164D2A"/>
    <w:rPr>
      <w:b/>
      <w:bCs/>
    </w:rPr>
  </w:style>
  <w:style w:type="character" w:styleId="afff">
    <w:name w:val="Intense Emphasis"/>
    <w:uiPriority w:val="21"/>
    <w:qFormat/>
    <w:rsid w:val="00164D2A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164D2A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164D2A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164D2A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164D2A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164D2A"/>
    <w:rPr>
      <w:b/>
      <w:bCs/>
      <w:smallCaps/>
      <w:spacing w:val="5"/>
    </w:rPr>
  </w:style>
  <w:style w:type="paragraph" w:customStyle="1" w:styleId="afff2">
    <w:name w:val="Знак Знак"/>
    <w:basedOn w:val="a0"/>
    <w:rsid w:val="00164D2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164D2A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164D2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164D2A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164D2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164D2A"/>
    <w:rPr>
      <w:b/>
      <w:bCs/>
      <w:color w:val="000080"/>
    </w:rPr>
  </w:style>
  <w:style w:type="character" w:customStyle="1" w:styleId="afff6">
    <w:name w:val="Гипертекстовая ссылка"/>
    <w:rsid w:val="00164D2A"/>
    <w:rPr>
      <w:b/>
      <w:bCs/>
      <w:color w:val="008000"/>
    </w:rPr>
  </w:style>
  <w:style w:type="paragraph" w:customStyle="1" w:styleId="afff7">
    <w:name w:val="Знак"/>
    <w:basedOn w:val="a0"/>
    <w:rsid w:val="00164D2A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164D2A"/>
    <w:rPr>
      <w:rFonts w:ascii="Calibri" w:eastAsia="Calibri" w:hAnsi="Calibri" w:cs="Times New Roman"/>
    </w:rPr>
  </w:style>
  <w:style w:type="table" w:styleId="18">
    <w:name w:val="Table Classic 1"/>
    <w:basedOn w:val="a2"/>
    <w:rsid w:val="00164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164D2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164D2A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164D2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164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164D2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164D2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164D2A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164D2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164D2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164D2A"/>
    <w:rPr>
      <w:color w:val="4682B4"/>
    </w:rPr>
  </w:style>
  <w:style w:type="paragraph" w:customStyle="1" w:styleId="28">
    <w:name w:val="Знак Знак2 Знак"/>
    <w:basedOn w:val="a0"/>
    <w:rsid w:val="00164D2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164D2A"/>
  </w:style>
  <w:style w:type="character" w:customStyle="1" w:styleId="aff">
    <w:name w:val="Абзац списка Знак"/>
    <w:link w:val="afe"/>
    <w:uiPriority w:val="34"/>
    <w:locked/>
    <w:rsid w:val="00164D2A"/>
    <w:rPr>
      <w:rFonts w:ascii="Calibri" w:eastAsia="Calibri" w:hAnsi="Calibri" w:cs="Times New Roman"/>
    </w:rPr>
  </w:style>
  <w:style w:type="paragraph" w:customStyle="1" w:styleId="Default">
    <w:name w:val="Default"/>
    <w:rsid w:val="00164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64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164D2A"/>
  </w:style>
  <w:style w:type="character" w:customStyle="1" w:styleId="nobr">
    <w:name w:val="nobr"/>
    <w:rsid w:val="00164D2A"/>
  </w:style>
  <w:style w:type="character" w:customStyle="1" w:styleId="29">
    <w:name w:val="Основной текст (2)_"/>
    <w:link w:val="2a"/>
    <w:locked/>
    <w:rsid w:val="00164D2A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164D2A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164D2A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164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164D2A"/>
    <w:rPr>
      <w:vertAlign w:val="superscript"/>
    </w:rPr>
  </w:style>
  <w:style w:type="character" w:styleId="afffb">
    <w:name w:val="Emphasis"/>
    <w:qFormat/>
    <w:rsid w:val="00164D2A"/>
    <w:rPr>
      <w:i/>
      <w:iCs/>
    </w:rPr>
  </w:style>
  <w:style w:type="numbering" w:customStyle="1" w:styleId="140">
    <w:name w:val="Нет списка14"/>
    <w:next w:val="a3"/>
    <w:uiPriority w:val="99"/>
    <w:semiHidden/>
    <w:rsid w:val="00164D2A"/>
  </w:style>
  <w:style w:type="numbering" w:customStyle="1" w:styleId="150">
    <w:name w:val="Нет списка15"/>
    <w:next w:val="a3"/>
    <w:uiPriority w:val="99"/>
    <w:semiHidden/>
    <w:rsid w:val="00164D2A"/>
  </w:style>
  <w:style w:type="numbering" w:customStyle="1" w:styleId="160">
    <w:name w:val="Нет списка16"/>
    <w:next w:val="a3"/>
    <w:uiPriority w:val="99"/>
    <w:semiHidden/>
    <w:rsid w:val="00164D2A"/>
  </w:style>
  <w:style w:type="numbering" w:customStyle="1" w:styleId="170">
    <w:name w:val="Нет списка17"/>
    <w:next w:val="a3"/>
    <w:uiPriority w:val="99"/>
    <w:semiHidden/>
    <w:rsid w:val="00164D2A"/>
  </w:style>
  <w:style w:type="numbering" w:customStyle="1" w:styleId="180">
    <w:name w:val="Нет списка18"/>
    <w:next w:val="a3"/>
    <w:uiPriority w:val="99"/>
    <w:semiHidden/>
    <w:rsid w:val="00164D2A"/>
  </w:style>
  <w:style w:type="numbering" w:customStyle="1" w:styleId="190">
    <w:name w:val="Нет списка19"/>
    <w:next w:val="a3"/>
    <w:uiPriority w:val="99"/>
    <w:semiHidden/>
    <w:rsid w:val="00164D2A"/>
  </w:style>
  <w:style w:type="numbering" w:customStyle="1" w:styleId="200">
    <w:name w:val="Нет списка20"/>
    <w:next w:val="a3"/>
    <w:uiPriority w:val="99"/>
    <w:semiHidden/>
    <w:rsid w:val="00164D2A"/>
  </w:style>
  <w:style w:type="numbering" w:customStyle="1" w:styleId="211">
    <w:name w:val="Нет списка21"/>
    <w:next w:val="a3"/>
    <w:uiPriority w:val="99"/>
    <w:semiHidden/>
    <w:rsid w:val="00164D2A"/>
  </w:style>
  <w:style w:type="numbering" w:customStyle="1" w:styleId="220">
    <w:name w:val="Нет списка22"/>
    <w:next w:val="a3"/>
    <w:uiPriority w:val="99"/>
    <w:semiHidden/>
    <w:rsid w:val="00164D2A"/>
  </w:style>
  <w:style w:type="numbering" w:customStyle="1" w:styleId="230">
    <w:name w:val="Нет списка23"/>
    <w:next w:val="a3"/>
    <w:uiPriority w:val="99"/>
    <w:semiHidden/>
    <w:rsid w:val="00164D2A"/>
  </w:style>
  <w:style w:type="numbering" w:customStyle="1" w:styleId="240">
    <w:name w:val="Нет списка24"/>
    <w:next w:val="a3"/>
    <w:uiPriority w:val="99"/>
    <w:semiHidden/>
    <w:rsid w:val="00164D2A"/>
  </w:style>
  <w:style w:type="numbering" w:customStyle="1" w:styleId="250">
    <w:name w:val="Нет списка25"/>
    <w:next w:val="a3"/>
    <w:uiPriority w:val="99"/>
    <w:semiHidden/>
    <w:rsid w:val="00164D2A"/>
  </w:style>
  <w:style w:type="numbering" w:customStyle="1" w:styleId="260">
    <w:name w:val="Нет списка26"/>
    <w:next w:val="a3"/>
    <w:uiPriority w:val="99"/>
    <w:semiHidden/>
    <w:rsid w:val="00164D2A"/>
  </w:style>
  <w:style w:type="numbering" w:customStyle="1" w:styleId="270">
    <w:name w:val="Нет списка27"/>
    <w:next w:val="a3"/>
    <w:uiPriority w:val="99"/>
    <w:semiHidden/>
    <w:rsid w:val="00164D2A"/>
  </w:style>
  <w:style w:type="numbering" w:customStyle="1" w:styleId="280">
    <w:name w:val="Нет списка28"/>
    <w:next w:val="a3"/>
    <w:uiPriority w:val="99"/>
    <w:semiHidden/>
    <w:rsid w:val="00164D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164D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164D2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164D2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164D2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164D2A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164D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164D2A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164D2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164D2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164D2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164D2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164D2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164D2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164D2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164D2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164D2A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164D2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164D2A"/>
    <w:rPr>
      <w:color w:val="0000FF"/>
      <w:u w:val="none"/>
    </w:rPr>
  </w:style>
  <w:style w:type="paragraph" w:customStyle="1" w:styleId="ConsTitle">
    <w:name w:val="ConsTitle"/>
    <w:rsid w:val="00164D2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164D2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164D2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164D2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164D2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164D2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164D2A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164D2A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164D2A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164D2A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164D2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164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164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164D2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6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4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64D2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64D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16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164D2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164D2A"/>
  </w:style>
  <w:style w:type="paragraph" w:styleId="af4">
    <w:name w:val="footnote text"/>
    <w:basedOn w:val="a0"/>
    <w:link w:val="af5"/>
    <w:rsid w:val="00164D2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164D2A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164D2A"/>
    <w:rPr>
      <w:vertAlign w:val="superscript"/>
    </w:rPr>
  </w:style>
  <w:style w:type="character" w:styleId="af7">
    <w:name w:val="annotation reference"/>
    <w:rsid w:val="00164D2A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164D2A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164D2A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164D2A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164D2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164D2A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164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164D2A"/>
  </w:style>
  <w:style w:type="paragraph" w:customStyle="1" w:styleId="ConsPlusDocList">
    <w:name w:val="ConsPlusDocList"/>
    <w:next w:val="a0"/>
    <w:rsid w:val="00164D2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164D2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164D2A"/>
    <w:pPr>
      <w:numPr>
        <w:numId w:val="1"/>
      </w:numPr>
      <w:contextualSpacing/>
    </w:pPr>
  </w:style>
  <w:style w:type="paragraph" w:customStyle="1" w:styleId="aff0">
    <w:name w:val="a"/>
    <w:basedOn w:val="a0"/>
    <w:rsid w:val="00164D2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164D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164D2A"/>
    <w:rPr>
      <w:color w:val="800080"/>
      <w:u w:val="single"/>
    </w:rPr>
  </w:style>
  <w:style w:type="paragraph" w:customStyle="1" w:styleId="xl63">
    <w:name w:val="xl63"/>
    <w:basedOn w:val="a0"/>
    <w:rsid w:val="00164D2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164D2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164D2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164D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64D2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164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164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164D2A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164D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164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164D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164D2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164D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164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164D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164D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164D2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164D2A"/>
    <w:pPr>
      <w:spacing w:after="120"/>
    </w:pPr>
  </w:style>
  <w:style w:type="character" w:customStyle="1" w:styleId="aff3">
    <w:name w:val="Основной текст Знак"/>
    <w:basedOn w:val="a1"/>
    <w:link w:val="aff2"/>
    <w:rsid w:val="00164D2A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164D2A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164D2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164D2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164D2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164D2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164D2A"/>
  </w:style>
  <w:style w:type="paragraph" w:customStyle="1" w:styleId="33">
    <w:name w:val="Абзац списка3"/>
    <w:basedOn w:val="a0"/>
    <w:rsid w:val="00164D2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164D2A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164D2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164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164D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164D2A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164D2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164D2A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164D2A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164D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164D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164D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164D2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164D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164D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164D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164D2A"/>
  </w:style>
  <w:style w:type="numbering" w:customStyle="1" w:styleId="34">
    <w:name w:val="Нет списка3"/>
    <w:next w:val="a3"/>
    <w:uiPriority w:val="99"/>
    <w:semiHidden/>
    <w:rsid w:val="00164D2A"/>
  </w:style>
  <w:style w:type="numbering" w:customStyle="1" w:styleId="41">
    <w:name w:val="Нет списка4"/>
    <w:next w:val="a3"/>
    <w:uiPriority w:val="99"/>
    <w:semiHidden/>
    <w:rsid w:val="00164D2A"/>
  </w:style>
  <w:style w:type="numbering" w:customStyle="1" w:styleId="51">
    <w:name w:val="Нет списка5"/>
    <w:next w:val="a3"/>
    <w:uiPriority w:val="99"/>
    <w:semiHidden/>
    <w:rsid w:val="00164D2A"/>
  </w:style>
  <w:style w:type="paragraph" w:customStyle="1" w:styleId="aff4">
    <w:name w:val="Всегда"/>
    <w:basedOn w:val="a0"/>
    <w:autoRedefine/>
    <w:qFormat/>
    <w:rsid w:val="00164D2A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164D2A"/>
  </w:style>
  <w:style w:type="numbering" w:customStyle="1" w:styleId="7">
    <w:name w:val="Нет списка7"/>
    <w:next w:val="a3"/>
    <w:uiPriority w:val="99"/>
    <w:semiHidden/>
    <w:rsid w:val="00164D2A"/>
  </w:style>
  <w:style w:type="numbering" w:customStyle="1" w:styleId="8">
    <w:name w:val="Нет списка8"/>
    <w:next w:val="a3"/>
    <w:uiPriority w:val="99"/>
    <w:semiHidden/>
    <w:unhideWhenUsed/>
    <w:rsid w:val="00164D2A"/>
  </w:style>
  <w:style w:type="numbering" w:customStyle="1" w:styleId="91">
    <w:name w:val="Нет списка9"/>
    <w:next w:val="a3"/>
    <w:uiPriority w:val="99"/>
    <w:semiHidden/>
    <w:rsid w:val="00164D2A"/>
  </w:style>
  <w:style w:type="numbering" w:customStyle="1" w:styleId="100">
    <w:name w:val="Нет списка10"/>
    <w:next w:val="a3"/>
    <w:uiPriority w:val="99"/>
    <w:semiHidden/>
    <w:rsid w:val="00164D2A"/>
  </w:style>
  <w:style w:type="numbering" w:customStyle="1" w:styleId="110">
    <w:name w:val="Нет списка11"/>
    <w:next w:val="a3"/>
    <w:uiPriority w:val="99"/>
    <w:semiHidden/>
    <w:rsid w:val="00164D2A"/>
  </w:style>
  <w:style w:type="numbering" w:customStyle="1" w:styleId="120">
    <w:name w:val="Нет списка12"/>
    <w:next w:val="a3"/>
    <w:uiPriority w:val="99"/>
    <w:semiHidden/>
    <w:rsid w:val="00164D2A"/>
  </w:style>
  <w:style w:type="numbering" w:customStyle="1" w:styleId="130">
    <w:name w:val="Нет списка13"/>
    <w:next w:val="a3"/>
    <w:uiPriority w:val="99"/>
    <w:semiHidden/>
    <w:unhideWhenUsed/>
    <w:rsid w:val="00164D2A"/>
  </w:style>
  <w:style w:type="paragraph" w:styleId="aff5">
    <w:name w:val="Body Text Indent"/>
    <w:basedOn w:val="a0"/>
    <w:link w:val="aff6"/>
    <w:uiPriority w:val="99"/>
    <w:rsid w:val="00164D2A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164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164D2A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164D2A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164D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164D2A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164D2A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164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164D2A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164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164D2A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164D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164D2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164D2A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164D2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164D2A"/>
    <w:rPr>
      <w:b/>
      <w:bCs/>
    </w:rPr>
  </w:style>
  <w:style w:type="character" w:styleId="afff">
    <w:name w:val="Intense Emphasis"/>
    <w:uiPriority w:val="21"/>
    <w:qFormat/>
    <w:rsid w:val="00164D2A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164D2A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164D2A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164D2A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164D2A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164D2A"/>
    <w:rPr>
      <w:b/>
      <w:bCs/>
      <w:smallCaps/>
      <w:spacing w:val="5"/>
    </w:rPr>
  </w:style>
  <w:style w:type="paragraph" w:customStyle="1" w:styleId="afff2">
    <w:name w:val="Знак Знак"/>
    <w:basedOn w:val="a0"/>
    <w:rsid w:val="00164D2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164D2A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164D2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164D2A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164D2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164D2A"/>
    <w:rPr>
      <w:b/>
      <w:bCs/>
      <w:color w:val="000080"/>
    </w:rPr>
  </w:style>
  <w:style w:type="character" w:customStyle="1" w:styleId="afff6">
    <w:name w:val="Гипертекстовая ссылка"/>
    <w:rsid w:val="00164D2A"/>
    <w:rPr>
      <w:b/>
      <w:bCs/>
      <w:color w:val="008000"/>
    </w:rPr>
  </w:style>
  <w:style w:type="paragraph" w:customStyle="1" w:styleId="afff7">
    <w:name w:val="Знак"/>
    <w:basedOn w:val="a0"/>
    <w:rsid w:val="00164D2A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164D2A"/>
    <w:rPr>
      <w:rFonts w:ascii="Calibri" w:eastAsia="Calibri" w:hAnsi="Calibri" w:cs="Times New Roman"/>
    </w:rPr>
  </w:style>
  <w:style w:type="table" w:styleId="18">
    <w:name w:val="Table Classic 1"/>
    <w:basedOn w:val="a2"/>
    <w:rsid w:val="00164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164D2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164D2A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164D2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164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164D2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164D2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164D2A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164D2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164D2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164D2A"/>
    <w:rPr>
      <w:color w:val="4682B4"/>
    </w:rPr>
  </w:style>
  <w:style w:type="paragraph" w:customStyle="1" w:styleId="28">
    <w:name w:val="Знак Знак2 Знак"/>
    <w:basedOn w:val="a0"/>
    <w:rsid w:val="00164D2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164D2A"/>
  </w:style>
  <w:style w:type="character" w:customStyle="1" w:styleId="aff">
    <w:name w:val="Абзац списка Знак"/>
    <w:link w:val="afe"/>
    <w:uiPriority w:val="34"/>
    <w:locked/>
    <w:rsid w:val="00164D2A"/>
    <w:rPr>
      <w:rFonts w:ascii="Calibri" w:eastAsia="Calibri" w:hAnsi="Calibri" w:cs="Times New Roman"/>
    </w:rPr>
  </w:style>
  <w:style w:type="paragraph" w:customStyle="1" w:styleId="Default">
    <w:name w:val="Default"/>
    <w:rsid w:val="00164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64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164D2A"/>
  </w:style>
  <w:style w:type="character" w:customStyle="1" w:styleId="nobr">
    <w:name w:val="nobr"/>
    <w:rsid w:val="00164D2A"/>
  </w:style>
  <w:style w:type="character" w:customStyle="1" w:styleId="29">
    <w:name w:val="Основной текст (2)_"/>
    <w:link w:val="2a"/>
    <w:locked/>
    <w:rsid w:val="00164D2A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164D2A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164D2A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164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164D2A"/>
    <w:rPr>
      <w:vertAlign w:val="superscript"/>
    </w:rPr>
  </w:style>
  <w:style w:type="character" w:styleId="afffb">
    <w:name w:val="Emphasis"/>
    <w:qFormat/>
    <w:rsid w:val="00164D2A"/>
    <w:rPr>
      <w:i/>
      <w:iCs/>
    </w:rPr>
  </w:style>
  <w:style w:type="numbering" w:customStyle="1" w:styleId="140">
    <w:name w:val="Нет списка14"/>
    <w:next w:val="a3"/>
    <w:uiPriority w:val="99"/>
    <w:semiHidden/>
    <w:rsid w:val="00164D2A"/>
  </w:style>
  <w:style w:type="numbering" w:customStyle="1" w:styleId="150">
    <w:name w:val="Нет списка15"/>
    <w:next w:val="a3"/>
    <w:uiPriority w:val="99"/>
    <w:semiHidden/>
    <w:rsid w:val="00164D2A"/>
  </w:style>
  <w:style w:type="numbering" w:customStyle="1" w:styleId="160">
    <w:name w:val="Нет списка16"/>
    <w:next w:val="a3"/>
    <w:uiPriority w:val="99"/>
    <w:semiHidden/>
    <w:rsid w:val="00164D2A"/>
  </w:style>
  <w:style w:type="numbering" w:customStyle="1" w:styleId="170">
    <w:name w:val="Нет списка17"/>
    <w:next w:val="a3"/>
    <w:uiPriority w:val="99"/>
    <w:semiHidden/>
    <w:rsid w:val="00164D2A"/>
  </w:style>
  <w:style w:type="numbering" w:customStyle="1" w:styleId="180">
    <w:name w:val="Нет списка18"/>
    <w:next w:val="a3"/>
    <w:uiPriority w:val="99"/>
    <w:semiHidden/>
    <w:rsid w:val="00164D2A"/>
  </w:style>
  <w:style w:type="numbering" w:customStyle="1" w:styleId="190">
    <w:name w:val="Нет списка19"/>
    <w:next w:val="a3"/>
    <w:uiPriority w:val="99"/>
    <w:semiHidden/>
    <w:rsid w:val="00164D2A"/>
  </w:style>
  <w:style w:type="numbering" w:customStyle="1" w:styleId="200">
    <w:name w:val="Нет списка20"/>
    <w:next w:val="a3"/>
    <w:uiPriority w:val="99"/>
    <w:semiHidden/>
    <w:rsid w:val="00164D2A"/>
  </w:style>
  <w:style w:type="numbering" w:customStyle="1" w:styleId="211">
    <w:name w:val="Нет списка21"/>
    <w:next w:val="a3"/>
    <w:uiPriority w:val="99"/>
    <w:semiHidden/>
    <w:rsid w:val="00164D2A"/>
  </w:style>
  <w:style w:type="numbering" w:customStyle="1" w:styleId="220">
    <w:name w:val="Нет списка22"/>
    <w:next w:val="a3"/>
    <w:uiPriority w:val="99"/>
    <w:semiHidden/>
    <w:rsid w:val="00164D2A"/>
  </w:style>
  <w:style w:type="numbering" w:customStyle="1" w:styleId="230">
    <w:name w:val="Нет списка23"/>
    <w:next w:val="a3"/>
    <w:uiPriority w:val="99"/>
    <w:semiHidden/>
    <w:rsid w:val="00164D2A"/>
  </w:style>
  <w:style w:type="numbering" w:customStyle="1" w:styleId="240">
    <w:name w:val="Нет списка24"/>
    <w:next w:val="a3"/>
    <w:uiPriority w:val="99"/>
    <w:semiHidden/>
    <w:rsid w:val="00164D2A"/>
  </w:style>
  <w:style w:type="numbering" w:customStyle="1" w:styleId="250">
    <w:name w:val="Нет списка25"/>
    <w:next w:val="a3"/>
    <w:uiPriority w:val="99"/>
    <w:semiHidden/>
    <w:rsid w:val="00164D2A"/>
  </w:style>
  <w:style w:type="numbering" w:customStyle="1" w:styleId="260">
    <w:name w:val="Нет списка26"/>
    <w:next w:val="a3"/>
    <w:uiPriority w:val="99"/>
    <w:semiHidden/>
    <w:rsid w:val="00164D2A"/>
  </w:style>
  <w:style w:type="numbering" w:customStyle="1" w:styleId="270">
    <w:name w:val="Нет списка27"/>
    <w:next w:val="a3"/>
    <w:uiPriority w:val="99"/>
    <w:semiHidden/>
    <w:rsid w:val="00164D2A"/>
  </w:style>
  <w:style w:type="numbering" w:customStyle="1" w:styleId="280">
    <w:name w:val="Нет списка28"/>
    <w:next w:val="a3"/>
    <w:uiPriority w:val="99"/>
    <w:semiHidden/>
    <w:rsid w:val="00164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/content/act/8dffe795-730b-46e6-b583-403402c2a35c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29293</Words>
  <Characters>166974</Characters>
  <Application>Microsoft Office Word</Application>
  <DocSecurity>0</DocSecurity>
  <Lines>1391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2023-05-15T05:07:00Z</dcterms:created>
  <dcterms:modified xsi:type="dcterms:W3CDTF">2023-05-15T05:28:00Z</dcterms:modified>
</cp:coreProperties>
</file>